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F8C25" w14:textId="3EF6A3C7" w:rsidR="005B5FDA" w:rsidRDefault="00647C14" w:rsidP="00536595">
      <w:pPr>
        <w:spacing w:before="120" w:after="120" w:line="276" w:lineRule="auto"/>
        <w:ind w:left="3261" w:right="1275" w:firstLine="2126"/>
        <w:jc w:val="right"/>
        <w:rPr>
          <w:rFonts w:eastAsia="Calibri"/>
          <w:lang w:val="el-GR"/>
        </w:rPr>
      </w:pPr>
      <w:r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anchor distT="0" distB="0" distL="114300" distR="114300" simplePos="0" relativeHeight="251666432" behindDoc="0" locked="0" layoutInCell="1" allowOverlap="1" wp14:anchorId="25FEF241" wp14:editId="1A12914B">
            <wp:simplePos x="0" y="0"/>
            <wp:positionH relativeFrom="column">
              <wp:posOffset>3362325</wp:posOffset>
            </wp:positionH>
            <wp:positionV relativeFrom="paragraph">
              <wp:posOffset>292735</wp:posOffset>
            </wp:positionV>
            <wp:extent cx="2733675" cy="755015"/>
            <wp:effectExtent l="0" t="0" r="9525" b="698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 wp14:anchorId="63E186DE" wp14:editId="0A9A1DCF">
            <wp:simplePos x="0" y="0"/>
            <wp:positionH relativeFrom="margin">
              <wp:posOffset>282575</wp:posOffset>
            </wp:positionH>
            <wp:positionV relativeFrom="paragraph">
              <wp:posOffset>85725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14:paraId="62A05669" w14:textId="0EA3DA34" w:rsidR="00EE5A32" w:rsidRPr="009235CD" w:rsidRDefault="00EE5A32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647C14" w14:paraId="799AD088" w14:textId="77777777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1FD45C" w14:textId="57238E92" w:rsidR="005B5FDA" w:rsidRDefault="005B5FDA" w:rsidP="005B5FDA">
            <w:pPr>
              <w:jc w:val="right"/>
              <w:rPr>
                <w:rFonts w:ascii="Genesis" w:hAnsi="Genesis"/>
                <w:b/>
                <w:sz w:val="18"/>
                <w:szCs w:val="20"/>
                <w:lang w:val="el-GR"/>
              </w:rPr>
            </w:pPr>
          </w:p>
          <w:p w14:paraId="2C229B9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14:paraId="46B71B30" w14:textId="77777777"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  <w:bookmarkStart w:id="0" w:name="_GoBack"/>
            <w:bookmarkEnd w:id="0"/>
          </w:p>
        </w:tc>
      </w:tr>
      <w:tr w:rsidR="00EE5A32" w:rsidRPr="00647C14" w14:paraId="61C793D5" w14:textId="77777777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EF847" w14:textId="77777777"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14:paraId="495832E6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407F3CA1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14:paraId="6C45B5B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D1C415C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57A57519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14:paraId="018A2E3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4BFEA584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30043B8B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14:paraId="2D6D0FA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14:paraId="494EC301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20965B" w14:textId="77777777"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14:paraId="1434D151" w14:textId="77777777"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14:paraId="3005C11D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9BDF24" w14:textId="77777777"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14:paraId="0FCC69DB" w14:textId="77777777"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719F7A85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67CE451B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14:paraId="6F3E194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3C5C143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14:paraId="3380DCB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0C7F9B4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0E2C22B3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14:paraId="4E3BF38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6CFAA5A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14:paraId="66B31F6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647C14" w14:paraId="2A890CF0" w14:textId="77777777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12C30E9D" w14:textId="77777777"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14:paraId="6014548E" w14:textId="77777777"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14:paraId="06FCC7C9" w14:textId="77777777"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3A98FD6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6C21F63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403B0EC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14:paraId="34B1CA4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791E17F9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14:paraId="3AFFC542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013F378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14:paraId="714181D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7C14" w14:paraId="080AB3A0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128AAA2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6CAEC6B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EDB6D7C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99C3E3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EFCAF3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647C14" w14:paraId="131DEACC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3303FBF9" w14:textId="77777777"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14:paraId="3AE655B3" w14:textId="77777777"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736E1C" wp14:editId="6D540229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83EFB90" w14:textId="77777777"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E736E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14:paraId="283EFB90" w14:textId="77777777"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E3BE81" wp14:editId="1E102C03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E54CDBD" w14:textId="77777777"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E3BE81"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14:paraId="6E54CDBD" w14:textId="77777777"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14:paraId="3172907D" w14:textId="77777777"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647C14" w14:paraId="15A86809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14:paraId="7DC5505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14:paraId="71B9F25E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78ABE4ED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757A591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68A88BC9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059406F3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1ADB4310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38963776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25078918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2D2326D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0B3983D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75DA8188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5AA82C2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AF67FF3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04E40021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14:paraId="39E5ACA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14:paraId="3B1D96FC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14:paraId="793615F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636C889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4D975CA0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14:paraId="42C94DA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B5C0BC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14:paraId="3AAFD2C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1E7228B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7EB7DCDF" w14:textId="77777777"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EA1648C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409B53B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7C14" w14:paraId="642FC3D7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4F587" w14:textId="77777777"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EC1D6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15F78D4B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8F263" w14:textId="77777777"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647C14" w14:paraId="25D6FB58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43B1B" w14:textId="77777777"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14:paraId="388C51E0" w14:textId="77777777"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14:paraId="7A2DDAC2" w14:textId="77777777"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14:paraId="4C2E4341" w14:textId="77777777"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647C14" w14:paraId="7D7C8F25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14:paraId="43751392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14:paraId="6800DA4D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2E8C66BE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5B4E5AD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6427009A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03C3AC25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04AFB7B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65DC48AF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474F0516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3D83017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7C14" w14:paraId="73E6FBFD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4EDD5796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14:paraId="1C75F28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7C14" w14:paraId="7A0C1308" w14:textId="77777777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14:paraId="7F5E00E8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14:paraId="5455C8F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7AEC2603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430F8B" w14:textId="77777777"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8283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425A4C1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7B457D" w14:textId="77777777"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647C14" w14:paraId="2F610F50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2E3982" w14:textId="77777777"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647C14" w14:paraId="2C63F592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9536CC" w14:textId="77777777"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C354169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A421" w14:textId="77777777"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14:paraId="52E326D5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B0E3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FC5EB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14:paraId="76CA887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4CDB19E3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14:paraId="6F55AA4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4472F52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14:paraId="0934E25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80C1B21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C7CF8D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31637F70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14:paraId="511CC706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46CD311D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14:paraId="637994AE" w14:textId="77777777"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4A49D34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14:paraId="0D3BB64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CABE91A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48E2058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21FA8CF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14:paraId="23FDDA4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D4E240D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4A1A685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72214F3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14:paraId="02E8854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2ED3C0C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29C9DB1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14:paraId="3FE7066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14:paraId="1CEE7438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6B867E50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5589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C3CC6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0777CE57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21A8A18D" w14:textId="77777777"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14:paraId="5D4A53A5" w14:textId="77777777"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48BDD15E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39A94" w14:textId="77777777"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14:paraId="1456AE18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515E66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14:paraId="2435D74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14:paraId="4090F6B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14:paraId="3FDCE461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14:paraId="5C6184B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14:paraId="242E457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1E2AC06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14:paraId="69247D78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14:paraId="37EE521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14:paraId="4CCF181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E7CFD6E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183240E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5AF05AF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51DFBF4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0FB8F98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464A875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437DF4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3CF7BA15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7C135AF8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0D95DF8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49ACBBD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02B02997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3B383596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66C8A0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70BBB1C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06AA909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5878FBD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34616568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177C108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0D92413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3EDD9E3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12A69E41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6092B" w14:textId="77777777"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6ABB5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A106A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8890DA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29E747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A7C7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374DC7F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EB19" w14:textId="77777777"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41D0D31" w14:textId="77777777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3BD9BD" w14:textId="77777777"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14:paraId="41A045C3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98FC900" w14:textId="77777777"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14:paraId="6C1EC15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14:paraId="72EB22B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14:paraId="2BCCB85F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14:paraId="3CA11DF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14:paraId="0C0825B7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2F9B96CD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14:paraId="7EF50E96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14:paraId="1A3D81B6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14:paraId="44A5E847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7FE2D24D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67C9E069" w14:textId="77777777"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46B31C6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605633D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6610EDA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3279A18B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F3719B9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5D67A614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3BAADD2B" w14:textId="77777777"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24F3849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2D31DFF5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6D698AB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04FAE6E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879A2C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760E8BAE" w14:textId="77777777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6C5B4706" w14:textId="77777777"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04C09164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6A96657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26C08D8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44017BEF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07FC5326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6ABB05BD" w14:textId="77777777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14:paraId="271178DD" w14:textId="77777777"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14:paraId="64568A6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14:paraId="67097720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14:paraId="712BE64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14:paraId="3C2F3CD1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B3CE8C7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14:paraId="2D29EF6F" w14:textId="77777777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80FC9" w14:textId="77777777"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499E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F03B2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ADA093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F60A3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F369AC" w14:textId="77777777"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536595" w14:paraId="7644BBCE" w14:textId="77777777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34A38" w14:textId="77777777" w:rsidR="00FB2F8F" w:rsidRPr="00536595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14:paraId="10D31878" w14:textId="77777777" w:rsidR="00FB2F8F" w:rsidRPr="00536595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14:paraId="0D5E6A12" w14:textId="77777777" w:rsidR="00FB2F8F" w:rsidRPr="00536595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36595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Παρακαλούμε σημειώστε με ένα  Χ το εκπαιδευτικό πρόγραμμα που θέλετε να δηλώσετε συμμετοχή: </w:t>
            </w:r>
          </w:p>
          <w:tbl>
            <w:tblPr>
              <w:tblW w:w="106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67"/>
              <w:gridCol w:w="2693"/>
            </w:tblGrid>
            <w:tr w:rsidR="009235CD" w:rsidRPr="00536595" w14:paraId="294DD724" w14:textId="77777777" w:rsidTr="009235CD">
              <w:trPr>
                <w:trHeight w:val="155"/>
              </w:trPr>
              <w:tc>
                <w:tcPr>
                  <w:tcW w:w="7967" w:type="dxa"/>
                  <w:shd w:val="clear" w:color="auto" w:fill="D9D9D9" w:themeFill="background1" w:themeFillShade="D9"/>
                  <w:vAlign w:val="center"/>
                </w:tcPr>
                <w:p w14:paraId="7A17EA09" w14:textId="77777777" w:rsidR="009235CD" w:rsidRPr="00536595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536595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ΘΕΜΑΤΙΚΗ ΕΝΟΤΗΤΑ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027A4FA3" w14:textId="77777777" w:rsidR="009235CD" w:rsidRPr="00536595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536595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9235CD" w:rsidRPr="00647C14" w14:paraId="542087AE" w14:textId="77777777" w:rsidTr="009235CD">
              <w:trPr>
                <w:trHeight w:val="319"/>
              </w:trPr>
              <w:tc>
                <w:tcPr>
                  <w:tcW w:w="7967" w:type="dxa"/>
                  <w:vAlign w:val="center"/>
                </w:tcPr>
                <w:p w14:paraId="2A433907" w14:textId="77777777" w:rsidR="009235CD" w:rsidRPr="00536595" w:rsidRDefault="00536595" w:rsidP="00FB2F8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536595">
                    <w:rPr>
                      <w:rFonts w:ascii="Calibri" w:eastAsia="Times New Roman" w:hAnsi="Calibri" w:cs="Times New Roman"/>
                      <w:b/>
                      <w:color w:val="222222"/>
                      <w:sz w:val="20"/>
                      <w:szCs w:val="20"/>
                      <w:lang w:val="el-GR"/>
                    </w:rPr>
                    <w:t>Η ΕΝΟΡΙΑ ΩΣ ΚΥΤΤΑΡΟ ΤΗΣ ΤΟΠΙΚΗΣ ΑΝΑΠΤΥΞΗΣ ΚΑΙ ΚΟΙΝΩΝΙΚΟΠΡΟΝΟΙΑΚΗΣ ΣΤΗΡΙΞΗΣ</w:t>
                  </w:r>
                </w:p>
              </w:tc>
              <w:tc>
                <w:tcPr>
                  <w:tcW w:w="2693" w:type="dxa"/>
                </w:tcPr>
                <w:p w14:paraId="6FEF8DD1" w14:textId="77777777" w:rsidR="009235CD" w:rsidRPr="00536595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14:paraId="7F0208AE" w14:textId="77777777" w:rsidR="00FB2F8F" w:rsidRPr="00536595" w:rsidRDefault="00FB2F8F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</w:p>
          <w:p w14:paraId="0C13FFB0" w14:textId="77777777" w:rsidR="004822EF" w:rsidRPr="00536595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36595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647C14" w14:paraId="1B57D061" w14:textId="77777777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5C8DE" w14:textId="77777777"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14:paraId="1A561ECF" w14:textId="7777777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1EA04" w14:textId="77777777"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14:paraId="7FDB4795" w14:textId="77777777"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14:paraId="1E130261" w14:textId="77777777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8B274" w14:textId="77777777"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14:paraId="5A4F0EFD" w14:textId="77777777"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6C7FF" w14:textId="77777777" w:rsidR="000F1CE4" w:rsidRDefault="000F1CE4" w:rsidP="0074316B">
      <w:r>
        <w:separator/>
      </w:r>
    </w:p>
  </w:endnote>
  <w:endnote w:type="continuationSeparator" w:id="0">
    <w:p w14:paraId="73DE1B7C" w14:textId="77777777" w:rsidR="000F1CE4" w:rsidRDefault="000F1CE4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altName w:val="Calibri"/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A7495" w14:textId="77777777" w:rsidR="0074316B" w:rsidRDefault="0074316B">
    <w:pPr>
      <w:pStyle w:val="a6"/>
    </w:pPr>
  </w:p>
  <w:p w14:paraId="0B375AD0" w14:textId="77777777"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 wp14:anchorId="139C47B6" wp14:editId="6D77CEA2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5F219D">
      <w:rPr>
        <w:noProof/>
      </w:rPr>
      <w:t>1</w:t>
    </w:r>
    <w:r w:rsidR="000865A4">
      <w:fldChar w:fldCharType="end"/>
    </w:r>
  </w:p>
  <w:p w14:paraId="65A39981" w14:textId="77777777"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FA756" w14:textId="77777777" w:rsidR="000F1CE4" w:rsidRDefault="000F1CE4" w:rsidP="0074316B">
      <w:r>
        <w:separator/>
      </w:r>
    </w:p>
  </w:footnote>
  <w:footnote w:type="continuationSeparator" w:id="0">
    <w:p w14:paraId="0D3F2733" w14:textId="77777777" w:rsidR="000F1CE4" w:rsidRDefault="000F1CE4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1CE4"/>
    <w:rsid w:val="000F263F"/>
    <w:rsid w:val="00131B0F"/>
    <w:rsid w:val="0018059D"/>
    <w:rsid w:val="00194C48"/>
    <w:rsid w:val="00261E97"/>
    <w:rsid w:val="002633BD"/>
    <w:rsid w:val="0027299A"/>
    <w:rsid w:val="002C6CEF"/>
    <w:rsid w:val="002F46A7"/>
    <w:rsid w:val="003531A0"/>
    <w:rsid w:val="0038243A"/>
    <w:rsid w:val="003C2A45"/>
    <w:rsid w:val="004168C2"/>
    <w:rsid w:val="004419A4"/>
    <w:rsid w:val="004822EF"/>
    <w:rsid w:val="00516739"/>
    <w:rsid w:val="00536595"/>
    <w:rsid w:val="0058268A"/>
    <w:rsid w:val="00586C9B"/>
    <w:rsid w:val="005B5FDA"/>
    <w:rsid w:val="005C22D7"/>
    <w:rsid w:val="005F219D"/>
    <w:rsid w:val="005F33C5"/>
    <w:rsid w:val="005F55F7"/>
    <w:rsid w:val="00647C14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9235CD"/>
    <w:rsid w:val="00935EC4"/>
    <w:rsid w:val="00A31228"/>
    <w:rsid w:val="00AB640B"/>
    <w:rsid w:val="00AF7D2A"/>
    <w:rsid w:val="00B270FA"/>
    <w:rsid w:val="00B6110A"/>
    <w:rsid w:val="00C22F53"/>
    <w:rsid w:val="00C64875"/>
    <w:rsid w:val="00CF4963"/>
    <w:rsid w:val="00D02804"/>
    <w:rsid w:val="00DD668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92377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3</cp:revision>
  <cp:lastPrinted>2019-09-13T11:21:00Z</cp:lastPrinted>
  <dcterms:created xsi:type="dcterms:W3CDTF">2019-09-26T06:54:00Z</dcterms:created>
  <dcterms:modified xsi:type="dcterms:W3CDTF">2019-09-26T06:54:00Z</dcterms:modified>
</cp:coreProperties>
</file>